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17876" w14:textId="77777777" w:rsidR="00FD26FD" w:rsidRDefault="00124A81" w:rsidP="00FD26FD">
      <w:r>
        <w:rPr>
          <w:noProof/>
          <w:lang w:eastAsia="en-GB"/>
        </w:rPr>
        <mc:AlternateContent>
          <mc:Choice Requires="wps">
            <w:drawing>
              <wp:anchor distT="0" distB="0" distL="114300" distR="114300" simplePos="0" relativeHeight="251663360" behindDoc="1" locked="0" layoutInCell="1" allowOverlap="1" wp14:anchorId="2F3654B5" wp14:editId="525C75CD">
                <wp:simplePos x="0" y="0"/>
                <wp:positionH relativeFrom="column">
                  <wp:posOffset>-272415</wp:posOffset>
                </wp:positionH>
                <wp:positionV relativeFrom="paragraph">
                  <wp:posOffset>-273050</wp:posOffset>
                </wp:positionV>
                <wp:extent cx="5032375" cy="611505"/>
                <wp:effectExtent l="0" t="0" r="0" b="0"/>
                <wp:wrapNone/>
                <wp:docPr id="1" name="Text Box 1"/>
                <wp:cNvGraphicFramePr/>
                <a:graphic xmlns:a="http://schemas.openxmlformats.org/drawingml/2006/main">
                  <a:graphicData uri="http://schemas.microsoft.com/office/word/2010/wordprocessingShape">
                    <wps:wsp>
                      <wps:cNvSpPr txBox="1"/>
                      <wps:spPr>
                        <a:xfrm>
                          <a:off x="0" y="0"/>
                          <a:ext cx="5032375" cy="611505"/>
                        </a:xfrm>
                        <a:prstGeom prst="rect">
                          <a:avLst/>
                        </a:prstGeom>
                        <a:noFill/>
                        <a:ln w="6350">
                          <a:noFill/>
                        </a:ln>
                        <a:effectLst/>
                      </wps:spPr>
                      <wps:txbx>
                        <w:txbxContent>
                          <w:p w14:paraId="0F221A7C" w14:textId="77777777" w:rsidR="00FD26FD" w:rsidRPr="00E22110" w:rsidRDefault="00FD26FD" w:rsidP="00FD26FD">
                            <w:pPr>
                              <w:spacing w:after="20"/>
                              <w:rPr>
                                <w:rFonts w:asciiTheme="minorHAnsi" w:hAnsiTheme="minorHAnsi"/>
                                <w:b/>
                                <w:color w:val="002060"/>
                                <w:sz w:val="22"/>
                              </w:rPr>
                            </w:pPr>
                            <w:r w:rsidRPr="00E22110">
                              <w:rPr>
                                <w:rFonts w:asciiTheme="minorHAnsi" w:hAnsiTheme="minorHAnsi"/>
                                <w:b/>
                                <w:color w:val="002060"/>
                                <w:sz w:val="22"/>
                              </w:rPr>
                              <w:t xml:space="preserve">CAMS HILL SCHOOL </w:t>
                            </w:r>
                            <w:r w:rsidRPr="00E22110">
                              <w:rPr>
                                <w:rFonts w:asciiTheme="minorHAnsi" w:hAnsiTheme="minorHAnsi"/>
                                <w:b/>
                                <w:color w:val="D0AB0E"/>
                                <w:sz w:val="22"/>
                              </w:rPr>
                              <w:t xml:space="preserve">│ </w:t>
                            </w:r>
                            <w:r w:rsidRPr="00E22110">
                              <w:rPr>
                                <w:rFonts w:asciiTheme="minorHAnsi" w:hAnsiTheme="minorHAnsi"/>
                                <w:b/>
                                <w:color w:val="002060"/>
                                <w:sz w:val="22"/>
                              </w:rPr>
                              <w:t xml:space="preserve">SHEARWATER AVENUE </w:t>
                            </w:r>
                            <w:r w:rsidRPr="00E22110">
                              <w:rPr>
                                <w:rFonts w:asciiTheme="minorHAnsi" w:hAnsiTheme="minorHAnsi"/>
                                <w:b/>
                                <w:color w:val="D0AB0E"/>
                                <w:sz w:val="22"/>
                              </w:rPr>
                              <w:t>│</w:t>
                            </w:r>
                            <w:r w:rsidRPr="00E22110">
                              <w:rPr>
                                <w:rFonts w:asciiTheme="minorHAnsi" w:hAnsiTheme="minorHAnsi"/>
                                <w:b/>
                                <w:color w:val="002060"/>
                                <w:sz w:val="22"/>
                              </w:rPr>
                              <w:t>FAREHAM</w:t>
                            </w:r>
                            <w:r w:rsidRPr="00E22110">
                              <w:rPr>
                                <w:rFonts w:asciiTheme="minorHAnsi" w:hAnsiTheme="minorHAnsi"/>
                                <w:b/>
                                <w:color w:val="D0AB0E"/>
                                <w:sz w:val="22"/>
                              </w:rPr>
                              <w:t xml:space="preserve"> │ </w:t>
                            </w:r>
                            <w:r w:rsidRPr="00E22110">
                              <w:rPr>
                                <w:rFonts w:asciiTheme="minorHAnsi" w:hAnsiTheme="minorHAnsi"/>
                                <w:b/>
                                <w:color w:val="002060"/>
                                <w:sz w:val="22"/>
                              </w:rPr>
                              <w:t>HAMPSHIRE</w:t>
                            </w:r>
                            <w:r w:rsidRPr="00E22110">
                              <w:rPr>
                                <w:rFonts w:asciiTheme="minorHAnsi" w:hAnsiTheme="minorHAnsi"/>
                                <w:b/>
                                <w:color w:val="D0AB0E"/>
                                <w:sz w:val="22"/>
                              </w:rPr>
                              <w:t xml:space="preserve"> │ </w:t>
                            </w:r>
                            <w:r w:rsidRPr="00E22110">
                              <w:rPr>
                                <w:rFonts w:asciiTheme="minorHAnsi" w:hAnsiTheme="minorHAnsi"/>
                                <w:b/>
                                <w:color w:val="002060"/>
                                <w:sz w:val="22"/>
                              </w:rPr>
                              <w:t>PO16 8AH</w:t>
                            </w:r>
                          </w:p>
                          <w:p w14:paraId="2A5EBD99" w14:textId="77777777" w:rsidR="00FD26FD" w:rsidRPr="00E22110" w:rsidRDefault="00FD26FD" w:rsidP="00FD26FD">
                            <w:pPr>
                              <w:spacing w:after="20"/>
                              <w:rPr>
                                <w:rFonts w:asciiTheme="minorHAnsi" w:hAnsiTheme="minorHAnsi"/>
                                <w:b/>
                                <w:sz w:val="22"/>
                              </w:rPr>
                            </w:pPr>
                            <w:r w:rsidRPr="00E22110">
                              <w:rPr>
                                <w:rFonts w:asciiTheme="minorHAnsi" w:hAnsiTheme="minorHAnsi"/>
                                <w:b/>
                                <w:color w:val="002060"/>
                                <w:sz w:val="22"/>
                              </w:rPr>
                              <w:t xml:space="preserve">t: 01329 231641 </w:t>
                            </w:r>
                            <w:r w:rsidRPr="00E22110">
                              <w:rPr>
                                <w:rFonts w:asciiTheme="minorHAnsi" w:hAnsiTheme="minorHAnsi"/>
                                <w:b/>
                                <w:color w:val="D0AB0E"/>
                                <w:sz w:val="22"/>
                              </w:rPr>
                              <w:t xml:space="preserve">│ </w:t>
                            </w:r>
                            <w:r w:rsidRPr="00E22110">
                              <w:rPr>
                                <w:rFonts w:asciiTheme="minorHAnsi" w:hAnsiTheme="minorHAnsi"/>
                                <w:b/>
                                <w:color w:val="002060"/>
                                <w:sz w:val="22"/>
                              </w:rPr>
                              <w:t xml:space="preserve">e: </w:t>
                            </w:r>
                            <w:hyperlink r:id="rId6" w:history="1">
                              <w:r w:rsidRPr="00E22110">
                                <w:rPr>
                                  <w:rFonts w:asciiTheme="minorHAnsi" w:hAnsiTheme="minorHAnsi"/>
                                  <w:b/>
                                  <w:color w:val="002060"/>
                                  <w:sz w:val="22"/>
                                </w:rPr>
                                <w:t>office@camshill.com</w:t>
                              </w:r>
                            </w:hyperlink>
                            <w:r w:rsidRPr="00E22110">
                              <w:rPr>
                                <w:rFonts w:asciiTheme="minorHAnsi" w:hAnsiTheme="minorHAnsi"/>
                                <w:b/>
                                <w:color w:val="D0AB0E"/>
                                <w:sz w:val="22"/>
                              </w:rPr>
                              <w:t xml:space="preserve"> │ </w:t>
                            </w:r>
                            <w:r w:rsidRPr="00E22110">
                              <w:rPr>
                                <w:rFonts w:asciiTheme="minorHAnsi" w:hAnsiTheme="minorHAnsi"/>
                                <w:b/>
                                <w:color w:val="002060"/>
                                <w:sz w:val="22"/>
                              </w:rPr>
                              <w:t>www.camshill.com</w:t>
                            </w:r>
                          </w:p>
                          <w:p w14:paraId="0F9C530D" w14:textId="77777777" w:rsidR="00FD26FD" w:rsidRPr="000B4281" w:rsidRDefault="00FD26FD" w:rsidP="000B428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006E352" id="_x0000_t202" coordsize="21600,21600" o:spt="202" path="m,l,21600r21600,l21600,xe">
                <v:stroke joinstyle="miter"/>
                <v:path gradientshapeok="t" o:connecttype="rect"/>
              </v:shapetype>
              <v:shape id="Text Box 1" o:spid="_x0000_s1026" type="#_x0000_t202" style="position:absolute;margin-left:-21.45pt;margin-top:-21.5pt;width:396.25pt;height:48.1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" filled="f" stroked="f" strokeweight=".5pt">
                <v:textbox style="mso-fit-shape-to-text:t">
                  <w:txbxContent>
                    <w:p w:rsidR="00FD26FD" w:rsidRPr="00E22110" w:rsidRDefault="00FD26FD" w:rsidP="00FD26FD">
                      <w:pPr>
                        <w:spacing w:after="20"/>
                        <w:rPr>
                          <w:rFonts w:asciiTheme="minorHAnsi" w:hAnsiTheme="minorHAnsi"/>
                          <w:b/>
                          <w:color w:val="002060"/>
                          <w:sz w:val="22"/>
                        </w:rPr>
                      </w:pPr>
                      <w:bookmarkStart w:id="1" w:name="_GoBack"/>
                      <w:r w:rsidRPr="00E22110">
                        <w:rPr>
                          <w:rFonts w:asciiTheme="minorHAnsi" w:hAnsiTheme="minorHAnsi"/>
                          <w:b/>
                          <w:color w:val="002060"/>
                          <w:sz w:val="22"/>
                        </w:rPr>
                        <w:t xml:space="preserve">CAMS HILL SCHOOL </w:t>
                      </w:r>
                      <w:r w:rsidRPr="00E22110">
                        <w:rPr>
                          <w:rFonts w:asciiTheme="minorHAnsi" w:hAnsiTheme="minorHAnsi"/>
                          <w:b/>
                          <w:color w:val="D0AB0E"/>
                          <w:sz w:val="22"/>
                        </w:rPr>
                        <w:t xml:space="preserve">│ </w:t>
                      </w:r>
                      <w:r w:rsidRPr="00E22110">
                        <w:rPr>
                          <w:rFonts w:asciiTheme="minorHAnsi" w:hAnsiTheme="minorHAnsi"/>
                          <w:b/>
                          <w:color w:val="002060"/>
                          <w:sz w:val="22"/>
                        </w:rPr>
                        <w:t xml:space="preserve">SHEARWATER AVENUE </w:t>
                      </w:r>
                      <w:r w:rsidRPr="00E22110">
                        <w:rPr>
                          <w:rFonts w:asciiTheme="minorHAnsi" w:hAnsiTheme="minorHAnsi"/>
                          <w:b/>
                          <w:color w:val="D0AB0E"/>
                          <w:sz w:val="22"/>
                        </w:rPr>
                        <w:t>│</w:t>
                      </w:r>
                      <w:r w:rsidRPr="00E22110">
                        <w:rPr>
                          <w:rFonts w:asciiTheme="minorHAnsi" w:hAnsiTheme="minorHAnsi"/>
                          <w:b/>
                          <w:color w:val="002060"/>
                          <w:sz w:val="22"/>
                        </w:rPr>
                        <w:t>FAREHAM</w:t>
                      </w:r>
                      <w:r w:rsidRPr="00E22110">
                        <w:rPr>
                          <w:rFonts w:asciiTheme="minorHAnsi" w:hAnsiTheme="minorHAnsi"/>
                          <w:b/>
                          <w:color w:val="D0AB0E"/>
                          <w:sz w:val="22"/>
                        </w:rPr>
                        <w:t xml:space="preserve"> │ </w:t>
                      </w:r>
                      <w:r w:rsidRPr="00E22110">
                        <w:rPr>
                          <w:rFonts w:asciiTheme="minorHAnsi" w:hAnsiTheme="minorHAnsi"/>
                          <w:b/>
                          <w:color w:val="002060"/>
                          <w:sz w:val="22"/>
                        </w:rPr>
                        <w:t>HAMPSHIRE</w:t>
                      </w:r>
                      <w:r w:rsidRPr="00E22110">
                        <w:rPr>
                          <w:rFonts w:asciiTheme="minorHAnsi" w:hAnsiTheme="minorHAnsi"/>
                          <w:b/>
                          <w:color w:val="D0AB0E"/>
                          <w:sz w:val="22"/>
                        </w:rPr>
                        <w:t xml:space="preserve"> │ </w:t>
                      </w:r>
                      <w:r w:rsidRPr="00E22110">
                        <w:rPr>
                          <w:rFonts w:asciiTheme="minorHAnsi" w:hAnsiTheme="minorHAnsi"/>
                          <w:b/>
                          <w:color w:val="002060"/>
                          <w:sz w:val="22"/>
                        </w:rPr>
                        <w:t>PO16 8AH</w:t>
                      </w:r>
                    </w:p>
                    <w:p w:rsidR="00FD26FD" w:rsidRPr="00E22110" w:rsidRDefault="00FD26FD" w:rsidP="00FD26FD">
                      <w:pPr>
                        <w:spacing w:after="20"/>
                        <w:rPr>
                          <w:rFonts w:asciiTheme="minorHAnsi" w:hAnsiTheme="minorHAnsi"/>
                          <w:b/>
                          <w:sz w:val="22"/>
                        </w:rPr>
                      </w:pPr>
                      <w:r w:rsidRPr="00E22110">
                        <w:rPr>
                          <w:rFonts w:asciiTheme="minorHAnsi" w:hAnsiTheme="minorHAnsi"/>
                          <w:b/>
                          <w:color w:val="002060"/>
                          <w:sz w:val="22"/>
                        </w:rPr>
                        <w:t xml:space="preserve">t: 01329 231641 </w:t>
                      </w:r>
                      <w:r w:rsidRPr="00E22110">
                        <w:rPr>
                          <w:rFonts w:asciiTheme="minorHAnsi" w:hAnsiTheme="minorHAnsi"/>
                          <w:b/>
                          <w:color w:val="D0AB0E"/>
                          <w:sz w:val="22"/>
                        </w:rPr>
                        <w:t xml:space="preserve">│ </w:t>
                      </w:r>
                      <w:r w:rsidRPr="00E22110">
                        <w:rPr>
                          <w:rFonts w:asciiTheme="minorHAnsi" w:hAnsiTheme="minorHAnsi"/>
                          <w:b/>
                          <w:color w:val="002060"/>
                          <w:sz w:val="22"/>
                        </w:rPr>
                        <w:t xml:space="preserve">e: </w:t>
                      </w:r>
                      <w:hyperlink r:id="rId7" w:history="1">
                        <w:r w:rsidRPr="00E22110">
                          <w:rPr>
                            <w:rFonts w:asciiTheme="minorHAnsi" w:hAnsiTheme="minorHAnsi"/>
                            <w:b/>
                            <w:color w:val="002060"/>
                            <w:sz w:val="22"/>
                          </w:rPr>
                          <w:t>office@camshill.com</w:t>
                        </w:r>
                      </w:hyperlink>
                      <w:r w:rsidRPr="00E22110">
                        <w:rPr>
                          <w:rFonts w:asciiTheme="minorHAnsi" w:hAnsiTheme="minorHAnsi"/>
                          <w:b/>
                          <w:color w:val="D0AB0E"/>
                          <w:sz w:val="22"/>
                        </w:rPr>
                        <w:t xml:space="preserve"> │ </w:t>
                      </w:r>
                      <w:r w:rsidRPr="00E22110">
                        <w:rPr>
                          <w:rFonts w:asciiTheme="minorHAnsi" w:hAnsiTheme="minorHAnsi"/>
                          <w:b/>
                          <w:color w:val="002060"/>
                          <w:sz w:val="22"/>
                        </w:rPr>
                        <w:t>www.camshill.com</w:t>
                      </w:r>
                    </w:p>
                    <w:bookmarkEnd w:id="1"/>
                    <w:p w:rsidR="00FD26FD" w:rsidRPr="000B4281" w:rsidRDefault="00FD26FD" w:rsidP="000B4281"/>
                  </w:txbxContent>
                </v:textbox>
              </v:shape>
            </w:pict>
          </mc:Fallback>
        </mc:AlternateContent>
      </w:r>
      <w:r w:rsidR="00FD26FD">
        <w:rPr>
          <w:noProof/>
          <w:lang w:eastAsia="en-GB"/>
        </w:rPr>
        <mc:AlternateContent>
          <mc:Choice Requires="wps">
            <w:drawing>
              <wp:anchor distT="0" distB="0" distL="114300" distR="114300" simplePos="0" relativeHeight="251665408" behindDoc="0" locked="0" layoutInCell="1" allowOverlap="1" wp14:anchorId="40200F57" wp14:editId="28F95C97">
                <wp:simplePos x="0" y="0"/>
                <wp:positionH relativeFrom="column">
                  <wp:posOffset>5118735</wp:posOffset>
                </wp:positionH>
                <wp:positionV relativeFrom="paragraph">
                  <wp:posOffset>-235585</wp:posOffset>
                </wp:positionV>
                <wp:extent cx="1562400" cy="18000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562400" cy="180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6A6888" w14:textId="77777777" w:rsidR="00FD26FD" w:rsidRDefault="00FD26FD">
                            <w:r w:rsidRPr="00FD26FD">
                              <w:rPr>
                                <w:noProof/>
                                <w:lang w:eastAsia="en-GB"/>
                              </w:rPr>
                              <w:drawing>
                                <wp:inline distT="0" distB="0" distL="0" distR="0" wp14:anchorId="1AD74F8F" wp14:editId="5113D673">
                                  <wp:extent cx="876300" cy="1219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0193" cy="12246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403.05pt;margin-top:-18.55pt;width:123pt;height:14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" fillcolor="white [3201]" stroked="f" strokeweight=".5pt">
                <v:textbox>
                  <w:txbxContent>
                    <w:p w:rsidR="00FD26FD" w:rsidRDefault="00FD26FD">
                      <w:r w:rsidRPr="00FD26FD">
                        <w:rPr>
                          <w:noProof/>
                          <w:lang w:eastAsia="en-GB"/>
                        </w:rPr>
                        <w:drawing>
                          <wp:inline distT="0" distB="0" distL="0" distR="0">
                            <wp:extent cx="876300" cy="1219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93" cy="1224616"/>
                                    </a:xfrm>
                                    <a:prstGeom prst="rect">
                                      <a:avLst/>
                                    </a:prstGeom>
                                    <a:noFill/>
                                    <a:ln>
                                      <a:noFill/>
                                    </a:ln>
                                  </pic:spPr>
                                </pic:pic>
                              </a:graphicData>
                            </a:graphic>
                          </wp:inline>
                        </w:drawing>
                      </w:r>
                    </w:p>
                  </w:txbxContent>
                </v:textbox>
              </v:shape>
            </w:pict>
          </mc:Fallback>
        </mc:AlternateContent>
      </w:r>
    </w:p>
    <w:p w14:paraId="54373157" w14:textId="77777777" w:rsidR="00FD26FD" w:rsidRPr="00FD26FD" w:rsidRDefault="00FD26FD" w:rsidP="00124A81">
      <w:r w:rsidRPr="00E22110">
        <w:rPr>
          <w:noProof/>
          <w:sz w:val="22"/>
          <w:lang w:eastAsia="en-GB"/>
        </w:rPr>
        <mc:AlternateContent>
          <mc:Choice Requires="wps">
            <w:drawing>
              <wp:anchor distT="0" distB="0" distL="114300" distR="114300" simplePos="0" relativeHeight="251664384" behindDoc="0" locked="0" layoutInCell="1" allowOverlap="1" wp14:anchorId="0161DA7C" wp14:editId="2207816B">
                <wp:simplePos x="0" y="0"/>
                <wp:positionH relativeFrom="column">
                  <wp:posOffset>-158115</wp:posOffset>
                </wp:positionH>
                <wp:positionV relativeFrom="paragraph">
                  <wp:posOffset>85090</wp:posOffset>
                </wp:positionV>
                <wp:extent cx="4867275" cy="0"/>
                <wp:effectExtent l="0" t="19050" r="28575" b="19050"/>
                <wp:wrapNone/>
                <wp:docPr id="7" name="Straight Connector 7"/>
                <wp:cNvGraphicFramePr/>
                <a:graphic xmlns:a="http://schemas.openxmlformats.org/drawingml/2006/main">
                  <a:graphicData uri="http://schemas.microsoft.com/office/word/2010/wordprocessingShape">
                    <wps:wsp>
                      <wps:cNvCnPr/>
                      <wps:spPr>
                        <a:xfrm flipV="1">
                          <a:off x="0" y="0"/>
                          <a:ext cx="4867275" cy="0"/>
                        </a:xfrm>
                        <a:prstGeom prst="line">
                          <a:avLst/>
                        </a:prstGeom>
                        <a:ln w="28575">
                          <a:solidFill>
                            <a:srgbClr val="D0AB0E"/>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9DC69A" id="Straight Connector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5pt,6.7pt" to="370.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" strokecolor="#d0ab0e" strokeweight="2.25pt">
                <v:stroke joinstyle="miter"/>
              </v:line>
            </w:pict>
          </mc:Fallback>
        </mc:AlternateContent>
      </w:r>
    </w:p>
    <w:p w14:paraId="646CB4CA" w14:textId="77777777" w:rsidR="00BA12A2" w:rsidRDefault="00BA12A2" w:rsidP="00124A81"/>
    <w:p w14:paraId="39608F96" w14:textId="77777777" w:rsidR="00041A0F" w:rsidRDefault="00041A0F" w:rsidP="00BA12A2"/>
    <w:p w14:paraId="48713E0A" w14:textId="77777777" w:rsidR="00041A0F" w:rsidRPr="00041A0F" w:rsidRDefault="00041A0F" w:rsidP="00041A0F"/>
    <w:p w14:paraId="3B65E996" w14:textId="77777777" w:rsidR="00041A0F" w:rsidRDefault="00041A0F" w:rsidP="00041A0F"/>
    <w:p w14:paraId="4FBF052B" w14:textId="77777777" w:rsidR="00F22D72" w:rsidRDefault="00F22D72" w:rsidP="00041A0F">
      <w:pPr>
        <w:jc w:val="center"/>
      </w:pPr>
    </w:p>
    <w:p w14:paraId="6E362F1D" w14:textId="77777777" w:rsidR="00F22D72" w:rsidRDefault="00F22D72" w:rsidP="00041A0F">
      <w:pPr>
        <w:jc w:val="center"/>
      </w:pPr>
    </w:p>
    <w:p w14:paraId="2FBA6C57" w14:textId="77777777" w:rsidR="00F22D72" w:rsidRDefault="00F22D72" w:rsidP="00041A0F">
      <w:pPr>
        <w:jc w:val="center"/>
      </w:pPr>
    </w:p>
    <w:p w14:paraId="1DDB0260" w14:textId="77777777" w:rsidR="00763307" w:rsidRDefault="00763307" w:rsidP="00041A0F">
      <w:pPr>
        <w:jc w:val="center"/>
      </w:pPr>
    </w:p>
    <w:p w14:paraId="75F6DC43" w14:textId="200C03D2" w:rsidR="00F22D72" w:rsidRDefault="00F22D72" w:rsidP="00F22D72">
      <w:pPr>
        <w:rPr>
          <w:rFonts w:asciiTheme="minorHAnsi" w:hAnsiTheme="minorHAnsi" w:cstheme="minorHAnsi"/>
          <w:sz w:val="28"/>
          <w:szCs w:val="28"/>
        </w:rPr>
      </w:pPr>
      <w:r>
        <w:rPr>
          <w:rFonts w:asciiTheme="minorHAnsi" w:hAnsiTheme="minorHAnsi" w:cstheme="minorHAnsi"/>
          <w:sz w:val="28"/>
          <w:szCs w:val="28"/>
        </w:rPr>
        <w:t xml:space="preserve">Contingency exam days for </w:t>
      </w:r>
      <w:r w:rsidR="0032179B">
        <w:rPr>
          <w:rFonts w:asciiTheme="minorHAnsi" w:hAnsiTheme="minorHAnsi" w:cstheme="minorHAnsi"/>
          <w:sz w:val="28"/>
          <w:szCs w:val="28"/>
        </w:rPr>
        <w:t>S</w:t>
      </w:r>
      <w:r>
        <w:rPr>
          <w:rFonts w:asciiTheme="minorHAnsi" w:hAnsiTheme="minorHAnsi" w:cstheme="minorHAnsi"/>
          <w:sz w:val="28"/>
          <w:szCs w:val="28"/>
        </w:rPr>
        <w:t>ummer 202</w:t>
      </w:r>
      <w:r w:rsidR="0032179B">
        <w:rPr>
          <w:rFonts w:asciiTheme="minorHAnsi" w:hAnsiTheme="minorHAnsi" w:cstheme="minorHAnsi"/>
          <w:sz w:val="28"/>
          <w:szCs w:val="28"/>
        </w:rPr>
        <w:t>5</w:t>
      </w:r>
    </w:p>
    <w:p w14:paraId="1A6CE9CF" w14:textId="77777777" w:rsidR="00F22D72" w:rsidRDefault="00F22D72" w:rsidP="00F22D72">
      <w:pPr>
        <w:rPr>
          <w:rFonts w:asciiTheme="minorHAnsi" w:hAnsiTheme="minorHAnsi" w:cstheme="minorHAnsi"/>
          <w:sz w:val="28"/>
          <w:szCs w:val="28"/>
        </w:rPr>
      </w:pPr>
    </w:p>
    <w:p w14:paraId="5F525A3A" w14:textId="77777777" w:rsidR="00763307" w:rsidRPr="00F22D72" w:rsidRDefault="00F22D72" w:rsidP="00F22D72">
      <w:pPr>
        <w:rPr>
          <w:rFonts w:asciiTheme="minorHAnsi" w:hAnsiTheme="minorHAnsi" w:cstheme="minorHAnsi"/>
          <w:sz w:val="28"/>
          <w:szCs w:val="28"/>
        </w:rPr>
      </w:pPr>
      <w:r w:rsidRPr="00F22D72">
        <w:rPr>
          <w:rFonts w:asciiTheme="minorHAnsi" w:hAnsiTheme="minorHAnsi" w:cstheme="minorHAnsi"/>
          <w:sz w:val="28"/>
          <w:szCs w:val="28"/>
        </w:rPr>
        <w:t xml:space="preserve">The following information </w:t>
      </w:r>
      <w:r w:rsidR="00F94F98">
        <w:rPr>
          <w:rFonts w:asciiTheme="minorHAnsi" w:hAnsiTheme="minorHAnsi" w:cstheme="minorHAnsi"/>
          <w:sz w:val="28"/>
          <w:szCs w:val="28"/>
        </w:rPr>
        <w:t>was</w:t>
      </w:r>
      <w:r w:rsidRPr="00F22D72">
        <w:rPr>
          <w:rFonts w:asciiTheme="minorHAnsi" w:hAnsiTheme="minorHAnsi" w:cstheme="minorHAnsi"/>
          <w:sz w:val="28"/>
          <w:szCs w:val="28"/>
        </w:rPr>
        <w:t xml:space="preserve"> issued to us by the examination boards:</w:t>
      </w:r>
    </w:p>
    <w:p w14:paraId="755C4D77" w14:textId="77777777" w:rsidR="00F22D72" w:rsidRPr="00F22D72" w:rsidRDefault="00F22D72" w:rsidP="00F22D72">
      <w:pPr>
        <w:rPr>
          <w:rFonts w:asciiTheme="minorHAnsi" w:hAnsiTheme="minorHAnsi" w:cstheme="minorHAnsi"/>
          <w:sz w:val="28"/>
          <w:szCs w:val="28"/>
        </w:rPr>
      </w:pPr>
    </w:p>
    <w:p w14:paraId="7114CBBC" w14:textId="2E3BCE4C" w:rsidR="00F22D72" w:rsidRPr="00F22D72" w:rsidRDefault="00F22D72" w:rsidP="00F22D72">
      <w:pPr>
        <w:rPr>
          <w:rFonts w:asciiTheme="minorHAnsi" w:hAnsiTheme="minorHAnsi" w:cstheme="minorHAnsi"/>
          <w:sz w:val="28"/>
          <w:szCs w:val="28"/>
        </w:rPr>
      </w:pPr>
      <w:r w:rsidRPr="00F22D72">
        <w:rPr>
          <w:rFonts w:asciiTheme="minorHAnsi" w:hAnsiTheme="minorHAnsi" w:cstheme="minorHAnsi"/>
          <w:sz w:val="28"/>
          <w:szCs w:val="28"/>
        </w:rPr>
        <w:t xml:space="preserve">“The awarding bodies have designated Thursday </w:t>
      </w:r>
      <w:r w:rsidR="0032179B">
        <w:rPr>
          <w:rFonts w:asciiTheme="minorHAnsi" w:hAnsiTheme="minorHAnsi" w:cstheme="minorHAnsi"/>
          <w:sz w:val="28"/>
          <w:szCs w:val="28"/>
        </w:rPr>
        <w:t>11</w:t>
      </w:r>
      <w:r w:rsidRPr="00F22D72">
        <w:rPr>
          <w:rFonts w:asciiTheme="minorHAnsi" w:hAnsiTheme="minorHAnsi" w:cstheme="minorHAnsi"/>
          <w:sz w:val="28"/>
          <w:szCs w:val="28"/>
        </w:rPr>
        <w:t xml:space="preserve"> June 202</w:t>
      </w:r>
      <w:r w:rsidR="0032179B">
        <w:rPr>
          <w:rFonts w:asciiTheme="minorHAnsi" w:hAnsiTheme="minorHAnsi" w:cstheme="minorHAnsi"/>
          <w:sz w:val="28"/>
          <w:szCs w:val="28"/>
        </w:rPr>
        <w:t>5</w:t>
      </w:r>
      <w:r w:rsidRPr="00F22D72">
        <w:rPr>
          <w:rFonts w:asciiTheme="minorHAnsi" w:hAnsiTheme="minorHAnsi" w:cstheme="minorHAnsi"/>
          <w:sz w:val="28"/>
          <w:szCs w:val="28"/>
        </w:rPr>
        <w:t xml:space="preserve"> and Wednesday 2</w:t>
      </w:r>
      <w:r w:rsidR="0032179B">
        <w:rPr>
          <w:rFonts w:asciiTheme="minorHAnsi" w:hAnsiTheme="minorHAnsi" w:cstheme="minorHAnsi"/>
          <w:sz w:val="28"/>
          <w:szCs w:val="28"/>
        </w:rPr>
        <w:t xml:space="preserve">5 </w:t>
      </w:r>
      <w:r w:rsidRPr="00F22D72">
        <w:rPr>
          <w:rFonts w:asciiTheme="minorHAnsi" w:hAnsiTheme="minorHAnsi" w:cstheme="minorHAnsi"/>
          <w:sz w:val="28"/>
          <w:szCs w:val="28"/>
        </w:rPr>
        <w:t>June 202</w:t>
      </w:r>
      <w:r w:rsidR="0032179B">
        <w:rPr>
          <w:rFonts w:asciiTheme="minorHAnsi" w:hAnsiTheme="minorHAnsi" w:cstheme="minorHAnsi"/>
          <w:sz w:val="28"/>
          <w:szCs w:val="28"/>
        </w:rPr>
        <w:t>5</w:t>
      </w:r>
      <w:r w:rsidRPr="00F22D72">
        <w:rPr>
          <w:rFonts w:asciiTheme="minorHAnsi" w:hAnsiTheme="minorHAnsi" w:cstheme="minorHAnsi"/>
          <w:sz w:val="28"/>
          <w:szCs w:val="28"/>
        </w:rPr>
        <w:t xml:space="preserve"> as ‘contingency days’ for examinations. This is consistent with the qualification regulators’ document Exam system contingency plan: England, Wales and Northern Ireland </w:t>
      </w:r>
    </w:p>
    <w:p w14:paraId="45D8CEBA" w14:textId="77777777" w:rsidR="00F22D72" w:rsidRPr="00F22D72" w:rsidRDefault="00F22D72" w:rsidP="00F22D72">
      <w:pPr>
        <w:rPr>
          <w:rFonts w:asciiTheme="minorHAnsi" w:hAnsiTheme="minorHAnsi" w:cstheme="minorHAnsi"/>
          <w:sz w:val="28"/>
          <w:szCs w:val="28"/>
        </w:rPr>
      </w:pPr>
      <w:r w:rsidRPr="00F22D72">
        <w:rPr>
          <w:rFonts w:asciiTheme="minorHAnsi" w:hAnsiTheme="minorHAnsi" w:cstheme="minorHAnsi"/>
          <w:sz w:val="28"/>
          <w:szCs w:val="28"/>
        </w:rPr>
        <w:t xml:space="preserve">- </w:t>
      </w:r>
      <w:hyperlink r:id="rId10" w:history="1">
        <w:r w:rsidRPr="00F22D72">
          <w:rPr>
            <w:rStyle w:val="Hyperlink"/>
            <w:rFonts w:asciiTheme="minorHAnsi" w:hAnsiTheme="minorHAnsi" w:cstheme="minorHAnsi"/>
            <w:sz w:val="28"/>
            <w:szCs w:val="28"/>
          </w:rPr>
          <w:t>https://www.gov.uk/gover</w:t>
        </w:r>
        <w:r w:rsidRPr="00F22D72">
          <w:rPr>
            <w:rStyle w:val="Hyperlink"/>
            <w:rFonts w:asciiTheme="minorHAnsi" w:hAnsiTheme="minorHAnsi" w:cstheme="minorHAnsi"/>
            <w:sz w:val="28"/>
            <w:szCs w:val="28"/>
          </w:rPr>
          <w:t>n</w:t>
        </w:r>
        <w:r w:rsidRPr="00F22D72">
          <w:rPr>
            <w:rStyle w:val="Hyperlink"/>
            <w:rFonts w:asciiTheme="minorHAnsi" w:hAnsiTheme="minorHAnsi" w:cstheme="minorHAnsi"/>
            <w:sz w:val="28"/>
            <w:szCs w:val="28"/>
          </w:rPr>
          <w:t>ment/publications/exam-system-contingency-plan-england-wales-and-northern-ireland</w:t>
        </w:r>
      </w:hyperlink>
      <w:r w:rsidRPr="00F22D72">
        <w:rPr>
          <w:rFonts w:asciiTheme="minorHAnsi" w:hAnsiTheme="minorHAnsi" w:cstheme="minorHAnsi"/>
          <w:sz w:val="28"/>
          <w:szCs w:val="28"/>
        </w:rPr>
        <w:t xml:space="preserve"> </w:t>
      </w:r>
    </w:p>
    <w:p w14:paraId="297F90E9" w14:textId="77777777" w:rsidR="00F22D72" w:rsidRPr="00F22D72" w:rsidRDefault="00F22D72" w:rsidP="00F22D72">
      <w:pPr>
        <w:rPr>
          <w:rFonts w:asciiTheme="minorHAnsi" w:hAnsiTheme="minorHAnsi" w:cstheme="minorHAnsi"/>
          <w:sz w:val="28"/>
          <w:szCs w:val="28"/>
        </w:rPr>
      </w:pPr>
    </w:p>
    <w:p w14:paraId="1DE6FE3B" w14:textId="50BA391E" w:rsidR="00763307" w:rsidRPr="00F22D72" w:rsidRDefault="00F22D72" w:rsidP="00F22D72">
      <w:pPr>
        <w:rPr>
          <w:rFonts w:asciiTheme="minorHAnsi" w:hAnsiTheme="minorHAnsi" w:cstheme="minorHAnsi"/>
          <w:sz w:val="28"/>
          <w:szCs w:val="28"/>
        </w:rPr>
      </w:pPr>
      <w:r w:rsidRPr="00F22D72">
        <w:rPr>
          <w:rFonts w:asciiTheme="minorHAnsi" w:hAnsiTheme="minorHAnsi" w:cstheme="minorHAnsi"/>
          <w:sz w:val="28"/>
          <w:szCs w:val="28"/>
        </w:rPr>
        <w:t>The designation of ‘contingency days’ within the common examination timetable is in the event of national or significant local disruption to examinations in the United Kingdom. It is part of the awarding bodies’ standard contingency planning for examinations. Centres must therefore remind candidates that they must remain available until Wednesday 2</w:t>
      </w:r>
      <w:r w:rsidR="0032179B">
        <w:rPr>
          <w:rFonts w:asciiTheme="minorHAnsi" w:hAnsiTheme="minorHAnsi" w:cstheme="minorHAnsi"/>
          <w:sz w:val="28"/>
          <w:szCs w:val="28"/>
        </w:rPr>
        <w:t>5</w:t>
      </w:r>
      <w:r w:rsidRPr="00F22D72">
        <w:rPr>
          <w:rFonts w:asciiTheme="minorHAnsi" w:hAnsiTheme="minorHAnsi" w:cstheme="minorHAnsi"/>
          <w:sz w:val="28"/>
          <w:szCs w:val="28"/>
        </w:rPr>
        <w:t xml:space="preserve"> June 202</w:t>
      </w:r>
      <w:r w:rsidR="0032179B">
        <w:rPr>
          <w:rFonts w:asciiTheme="minorHAnsi" w:hAnsiTheme="minorHAnsi" w:cstheme="minorHAnsi"/>
          <w:sz w:val="28"/>
          <w:szCs w:val="28"/>
        </w:rPr>
        <w:t>5</w:t>
      </w:r>
      <w:r w:rsidRPr="00F22D72">
        <w:rPr>
          <w:rFonts w:asciiTheme="minorHAnsi" w:hAnsiTheme="minorHAnsi" w:cstheme="minorHAnsi"/>
          <w:sz w:val="28"/>
          <w:szCs w:val="28"/>
        </w:rPr>
        <w:t xml:space="preserve"> should an awarding body need to invoke its contingency plan.”</w:t>
      </w:r>
    </w:p>
    <w:p w14:paraId="41B3F121" w14:textId="77777777" w:rsidR="00763307" w:rsidRPr="00041A0F" w:rsidRDefault="00763307" w:rsidP="00041A0F">
      <w:pPr>
        <w:jc w:val="center"/>
      </w:pPr>
    </w:p>
    <w:sectPr w:rsidR="00763307" w:rsidRPr="00041A0F" w:rsidSect="00124A81">
      <w:headerReference w:type="default" r:id="rId11"/>
      <w:footerReference w:type="default" r:id="rId12"/>
      <w:pgSz w:w="11906" w:h="16838" w:code="9"/>
      <w:pgMar w:top="851" w:right="851" w:bottom="1135" w:left="1134" w:header="568" w:footer="3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BDBBC" w14:textId="77777777" w:rsidR="00773051" w:rsidRDefault="00773051" w:rsidP="00FD26FD">
      <w:r>
        <w:separator/>
      </w:r>
    </w:p>
  </w:endnote>
  <w:endnote w:type="continuationSeparator" w:id="0">
    <w:p w14:paraId="01B94434" w14:textId="77777777" w:rsidR="00773051" w:rsidRDefault="00773051" w:rsidP="00FD2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D8355" w14:textId="77777777" w:rsidR="00124A81" w:rsidRDefault="00BA12A2" w:rsidP="00124A81">
    <w:pPr>
      <w:jc w:val="center"/>
      <w:rPr>
        <w:rFonts w:asciiTheme="minorHAnsi" w:hAnsiTheme="minorHAnsi"/>
        <w:color w:val="002060"/>
        <w:sz w:val="16"/>
        <w:szCs w:val="16"/>
      </w:rPr>
    </w:pPr>
    <w:r w:rsidRPr="008D5F17">
      <w:rPr>
        <w:noProof/>
        <w:szCs w:val="20"/>
        <w:lang w:eastAsia="en-GB"/>
      </w:rPr>
      <mc:AlternateContent>
        <mc:Choice Requires="wps">
          <w:drawing>
            <wp:anchor distT="0" distB="0" distL="114300" distR="114300" simplePos="0" relativeHeight="251659264" behindDoc="0" locked="0" layoutInCell="1" allowOverlap="1" wp14:anchorId="7BFF2FD9" wp14:editId="07DB9CFC">
              <wp:simplePos x="0" y="0"/>
              <wp:positionH relativeFrom="column">
                <wp:posOffset>-102870</wp:posOffset>
              </wp:positionH>
              <wp:positionV relativeFrom="paragraph">
                <wp:posOffset>46990</wp:posOffset>
              </wp:positionV>
              <wp:extent cx="6415200" cy="18000"/>
              <wp:effectExtent l="0" t="0" r="24130" b="20320"/>
              <wp:wrapNone/>
              <wp:docPr id="5" name="Straight Connector 5"/>
              <wp:cNvGraphicFramePr/>
              <a:graphic xmlns:a="http://schemas.openxmlformats.org/drawingml/2006/main">
                <a:graphicData uri="http://schemas.microsoft.com/office/word/2010/wordprocessingShape">
                  <wps:wsp>
                    <wps:cNvCnPr/>
                    <wps:spPr>
                      <a:xfrm flipV="1">
                        <a:off x="0" y="0"/>
                        <a:ext cx="6415200" cy="18000"/>
                      </a:xfrm>
                      <a:prstGeom prst="line">
                        <a:avLst/>
                      </a:prstGeom>
                      <a:ln w="19050">
                        <a:solidFill>
                          <a:srgbClr val="D0AB0E"/>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99768B"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3.7pt" to="497.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" strokecolor="#d0ab0e" strokeweight="1.5pt">
              <v:stroke joinstyle="miter"/>
            </v:line>
          </w:pict>
        </mc:Fallback>
      </mc:AlternateContent>
    </w:r>
  </w:p>
  <w:p w14:paraId="36F3FE10" w14:textId="77777777" w:rsidR="00124A81" w:rsidRPr="00A505B7" w:rsidRDefault="00124A81" w:rsidP="00124A81">
    <w:pPr>
      <w:jc w:val="center"/>
      <w:rPr>
        <w:rFonts w:asciiTheme="minorHAnsi" w:hAnsiTheme="minorHAnsi"/>
        <w:color w:val="D0AB0E"/>
        <w:sz w:val="16"/>
        <w:szCs w:val="16"/>
      </w:rPr>
    </w:pPr>
    <w:r w:rsidRPr="00A505B7">
      <w:rPr>
        <w:rFonts w:asciiTheme="minorHAnsi" w:hAnsiTheme="minorHAnsi"/>
        <w:color w:val="002060"/>
        <w:sz w:val="16"/>
        <w:szCs w:val="16"/>
      </w:rPr>
      <w:t xml:space="preserve">Cams Hill School: a company limited by guarantee </w:t>
    </w:r>
    <w:r w:rsidRPr="00A505B7">
      <w:rPr>
        <w:rFonts w:asciiTheme="minorHAnsi" w:hAnsiTheme="minorHAnsi"/>
        <w:color w:val="D0AB0E"/>
        <w:sz w:val="16"/>
        <w:szCs w:val="16"/>
      </w:rPr>
      <w:t xml:space="preserve">│ </w:t>
    </w:r>
    <w:r w:rsidRPr="00A505B7">
      <w:rPr>
        <w:rFonts w:asciiTheme="minorHAnsi" w:hAnsiTheme="minorHAnsi"/>
        <w:color w:val="002060"/>
        <w:sz w:val="16"/>
        <w:szCs w:val="16"/>
      </w:rPr>
      <w:t>Registered in England: Company Number: 07751232</w:t>
    </w:r>
  </w:p>
  <w:p w14:paraId="49668FC4" w14:textId="77777777" w:rsidR="00124A81" w:rsidRDefault="00124A81" w:rsidP="00124A81">
    <w:pPr>
      <w:jc w:val="center"/>
      <w:rPr>
        <w:rFonts w:asciiTheme="minorHAnsi" w:hAnsiTheme="minorHAnsi"/>
        <w:color w:val="002060"/>
        <w:sz w:val="16"/>
        <w:szCs w:val="16"/>
      </w:rPr>
    </w:pPr>
    <w:r w:rsidRPr="00A505B7">
      <w:rPr>
        <w:rFonts w:asciiTheme="minorHAnsi" w:hAnsiTheme="minorHAnsi"/>
        <w:color w:val="002060"/>
        <w:sz w:val="16"/>
        <w:szCs w:val="16"/>
      </w:rPr>
      <w:t>Registered office: Shearwater Avenue, Fareham, Hampshire, PO16 8AH</w:t>
    </w:r>
  </w:p>
  <w:p w14:paraId="7EA637E1" w14:textId="77777777" w:rsidR="00124A81" w:rsidRDefault="00124A81" w:rsidP="00124A81">
    <w:pPr>
      <w:jc w:val="center"/>
      <w:rPr>
        <w:rFonts w:asciiTheme="minorHAnsi" w:hAnsiTheme="minorHAnsi"/>
        <w:color w:val="00206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0C787" w14:textId="77777777" w:rsidR="00773051" w:rsidRDefault="00773051" w:rsidP="00FD26FD">
      <w:r>
        <w:separator/>
      </w:r>
    </w:p>
  </w:footnote>
  <w:footnote w:type="continuationSeparator" w:id="0">
    <w:p w14:paraId="0F81243A" w14:textId="77777777" w:rsidR="00773051" w:rsidRDefault="00773051" w:rsidP="00FD2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58E25" w14:textId="77777777" w:rsidR="00FD26FD" w:rsidRDefault="00FD26FD" w:rsidP="00FD26FD">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5EE"/>
    <w:rsid w:val="00011900"/>
    <w:rsid w:val="00041A0F"/>
    <w:rsid w:val="00124A81"/>
    <w:rsid w:val="0032179B"/>
    <w:rsid w:val="004554E4"/>
    <w:rsid w:val="00535A41"/>
    <w:rsid w:val="005852C2"/>
    <w:rsid w:val="005C0F1B"/>
    <w:rsid w:val="00763307"/>
    <w:rsid w:val="00773051"/>
    <w:rsid w:val="008A2695"/>
    <w:rsid w:val="008E5E20"/>
    <w:rsid w:val="009545B5"/>
    <w:rsid w:val="00A56AFF"/>
    <w:rsid w:val="00BA12A2"/>
    <w:rsid w:val="00EF45EE"/>
    <w:rsid w:val="00F22D72"/>
    <w:rsid w:val="00F305F4"/>
    <w:rsid w:val="00F823F3"/>
    <w:rsid w:val="00F94F98"/>
    <w:rsid w:val="00FD26FD"/>
    <w:rsid w:val="00FE0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FAFA81"/>
  <w15:docId w15:val="{A02FF5FB-477B-41E6-A6CB-31F8FAC9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6FD"/>
    <w:pPr>
      <w:spacing w:after="0" w:line="240" w:lineRule="auto"/>
    </w:pPr>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6FD"/>
    <w:pPr>
      <w:tabs>
        <w:tab w:val="center" w:pos="4513"/>
        <w:tab w:val="right" w:pos="9026"/>
      </w:tabs>
    </w:pPr>
  </w:style>
  <w:style w:type="character" w:customStyle="1" w:styleId="HeaderChar">
    <w:name w:val="Header Char"/>
    <w:basedOn w:val="DefaultParagraphFont"/>
    <w:link w:val="Header"/>
    <w:uiPriority w:val="99"/>
    <w:rsid w:val="00FD26FD"/>
    <w:rPr>
      <w:rFonts w:ascii="Times New Roman" w:hAnsi="Times New Roman"/>
      <w:sz w:val="20"/>
    </w:rPr>
  </w:style>
  <w:style w:type="paragraph" w:styleId="Footer">
    <w:name w:val="footer"/>
    <w:basedOn w:val="Normal"/>
    <w:link w:val="FooterChar"/>
    <w:uiPriority w:val="99"/>
    <w:unhideWhenUsed/>
    <w:rsid w:val="00FD26FD"/>
    <w:pPr>
      <w:tabs>
        <w:tab w:val="center" w:pos="4513"/>
        <w:tab w:val="right" w:pos="9026"/>
      </w:tabs>
    </w:pPr>
  </w:style>
  <w:style w:type="character" w:customStyle="1" w:styleId="FooterChar">
    <w:name w:val="Footer Char"/>
    <w:basedOn w:val="DefaultParagraphFont"/>
    <w:link w:val="Footer"/>
    <w:uiPriority w:val="99"/>
    <w:rsid w:val="00FD26FD"/>
    <w:rPr>
      <w:rFonts w:ascii="Times New Roman" w:hAnsi="Times New Roman"/>
      <w:sz w:val="20"/>
    </w:rPr>
  </w:style>
  <w:style w:type="paragraph" w:styleId="BalloonText">
    <w:name w:val="Balloon Text"/>
    <w:basedOn w:val="Normal"/>
    <w:link w:val="BalloonTextChar"/>
    <w:uiPriority w:val="99"/>
    <w:semiHidden/>
    <w:unhideWhenUsed/>
    <w:rsid w:val="00BA12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2A2"/>
    <w:rPr>
      <w:rFonts w:ascii="Segoe UI" w:hAnsi="Segoe UI" w:cs="Segoe UI"/>
      <w:sz w:val="18"/>
      <w:szCs w:val="18"/>
    </w:rPr>
  </w:style>
  <w:style w:type="character" w:styleId="Hyperlink">
    <w:name w:val="Hyperlink"/>
    <w:basedOn w:val="DefaultParagraphFont"/>
    <w:uiPriority w:val="99"/>
    <w:unhideWhenUsed/>
    <w:rsid w:val="00F22D72"/>
    <w:rPr>
      <w:color w:val="0563C1" w:themeColor="hyperlink"/>
      <w:u w:val="single"/>
    </w:rPr>
  </w:style>
  <w:style w:type="character" w:styleId="UnresolvedMention">
    <w:name w:val="Unresolved Mention"/>
    <w:basedOn w:val="DefaultParagraphFont"/>
    <w:uiPriority w:val="99"/>
    <w:semiHidden/>
    <w:unhideWhenUsed/>
    <w:rsid w:val="00F22D72"/>
    <w:rPr>
      <w:color w:val="605E5C"/>
      <w:shd w:val="clear" w:color="auto" w:fill="E1DFDD"/>
    </w:rPr>
  </w:style>
  <w:style w:type="character" w:styleId="FollowedHyperlink">
    <w:name w:val="FollowedHyperlink"/>
    <w:basedOn w:val="DefaultParagraphFont"/>
    <w:uiPriority w:val="99"/>
    <w:semiHidden/>
    <w:unhideWhenUsed/>
    <w:rsid w:val="003217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ffice@camshill.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camshill.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gov.uk/government/publications/exam-system-contingency-plan-england-wales-and-northern-ireland" TargetMode="External"/><Relationship Id="rId4" Type="http://schemas.openxmlformats.org/officeDocument/2006/relationships/footnotes" Target="footnotes.xml"/><Relationship Id="rId9" Type="http://schemas.openxmlformats.org/officeDocument/2006/relationships/image" Target="media/image10.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sj\AppData\Roaming\Microsoft\Templates\letterheading%20with%20text%201801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letterheading with text 180116</Template>
  <TotalTime>2</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Jenns</dc:creator>
  <cp:lastModifiedBy>Kate Radestock</cp:lastModifiedBy>
  <cp:revision>2</cp:revision>
  <cp:lastPrinted>2017-12-13T09:42:00Z</cp:lastPrinted>
  <dcterms:created xsi:type="dcterms:W3CDTF">2024-10-09T09:09:00Z</dcterms:created>
  <dcterms:modified xsi:type="dcterms:W3CDTF">2024-10-09T09:09:00Z</dcterms:modified>
</cp:coreProperties>
</file>